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C40CA">
      <w:pPr>
        <w:pStyle w:val="3"/>
        <w:widowControl/>
        <w:jc w:val="center"/>
      </w:pPr>
      <w:r>
        <w:rPr>
          <w:sz w:val="31"/>
          <w:szCs w:val="31"/>
        </w:rPr>
        <w:t>案件信息公开表</w:t>
      </w:r>
    </w:p>
    <w:tbl>
      <w:tblPr>
        <w:tblStyle w:val="4"/>
        <w:tblW w:w="852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08"/>
        <w:gridCol w:w="5512"/>
      </w:tblGrid>
      <w:tr w14:paraId="5323447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85A211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案件名称</w:t>
            </w:r>
          </w:p>
        </w:tc>
        <w:tc>
          <w:tcPr>
            <w:tcW w:w="5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0016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i w:val="0"/>
                <w:iCs w:val="0"/>
                <w:caps w:val="0"/>
                <w:color w:val="131313"/>
                <w:spacing w:val="0"/>
                <w:sz w:val="28"/>
                <w:szCs w:val="28"/>
                <w:u w:val="none" w:color="auto"/>
                <w:shd w:val="clear" w:color="auto" w:fill="FFFFFF"/>
              </w:rPr>
            </w:pPr>
            <w:bookmarkStart w:id="0" w:name="OLE_LINK2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31313"/>
                <w:spacing w:val="0"/>
                <w:sz w:val="28"/>
                <w:szCs w:val="28"/>
                <w:u w:val="none"/>
                <w:shd w:val="clear" w:color="auto" w:fill="FFFFFF"/>
              </w:rPr>
              <w:t>烟台莱山区金山小毛驴餐饮经营店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31313"/>
                <w:spacing w:val="0"/>
                <w:sz w:val="28"/>
                <w:szCs w:val="28"/>
                <w:u w:val="none" w:color="auto"/>
                <w:shd w:val="clear" w:color="auto" w:fill="FFFFFF"/>
              </w:rPr>
              <w:t>（个体工</w:t>
            </w:r>
          </w:p>
          <w:p w14:paraId="2354E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31313"/>
                <w:spacing w:val="0"/>
                <w:sz w:val="28"/>
                <w:szCs w:val="28"/>
                <w:u w:val="none" w:color="auto"/>
                <w:shd w:val="clear" w:color="auto" w:fill="FFFFFF"/>
              </w:rPr>
              <w:t>商户）</w:t>
            </w:r>
            <w:bookmarkStart w:id="1" w:name="OLE_LINK1"/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eastAsia="zh-CN"/>
              </w:rPr>
              <w:t>经营掺假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掺杂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eastAsia="zh-CN"/>
              </w:rPr>
              <w:t>驴肉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食品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案</w:t>
            </w:r>
            <w:bookmarkEnd w:id="0"/>
            <w:bookmarkEnd w:id="1"/>
          </w:p>
        </w:tc>
      </w:tr>
      <w:tr w14:paraId="370B1F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2C9313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行政处罚决定书文号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D5865C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20802600</wp:posOffset>
                      </wp:positionV>
                      <wp:extent cx="5761990" cy="1270"/>
                      <wp:effectExtent l="19050" t="19050" r="29210" b="36830"/>
                      <wp:wrapNone/>
                      <wp:docPr id="10" name="直接箭头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1990" cy="1270"/>
                              </a:xfrm>
                              <a:prstGeom prst="straightConnector1">
                                <a:avLst/>
                              </a:prstGeom>
                              <a:ln w="19050" cap="sq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pt;margin-top:1638pt;height:0.1pt;width:453.7pt;z-index:251659264;mso-width-relative:page;mso-height-relative:page;" filled="f" stroked="t" coordsize="21600,21600" o:gfxdata="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teKJraAAAACwEAAA8AAAAAAAAAAQAgAAAAIgAAAGRycy9k&#10;b3ducmV2LnhtbFBLAQIUABQAAAAIAIdO4kCLqpYMAAIAAPADAAAOAAAAAAAAAAEAIAAAACkBAABk&#10;cnMvZTJvRG9jLnhtbFBLBQYAAAAABgAGAFkBAACbBQAAAAA=&#10;">
                      <v:fill on="f" focussize="0,0"/>
                      <v:stroke weight="1.5pt" color="#000000" joinstyle="round" endcap="square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烟莱市监行处字〔202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〕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号</w:t>
            </w:r>
          </w:p>
        </w:tc>
      </w:tr>
      <w:tr w14:paraId="5B46B35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2E0258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行政相对人名称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76F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i w:val="0"/>
                <w:iCs w:val="0"/>
                <w:caps w:val="0"/>
                <w:color w:val="131313"/>
                <w:spacing w:val="0"/>
                <w:sz w:val="28"/>
                <w:szCs w:val="28"/>
                <w:u w:val="none" w:color="auto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31313"/>
                <w:spacing w:val="0"/>
                <w:sz w:val="28"/>
                <w:szCs w:val="28"/>
                <w:u w:val="none"/>
                <w:shd w:val="clear" w:color="auto" w:fill="FFFFFF"/>
              </w:rPr>
              <w:t>烟台莱山区金山小毛驴餐饮经营店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31313"/>
                <w:spacing w:val="0"/>
                <w:sz w:val="28"/>
                <w:szCs w:val="28"/>
                <w:u w:val="none" w:color="auto"/>
                <w:shd w:val="clear" w:color="auto" w:fill="FFFFFF"/>
              </w:rPr>
              <w:t>（个体工</w:t>
            </w:r>
          </w:p>
          <w:p w14:paraId="442E8392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31313"/>
                <w:spacing w:val="0"/>
                <w:sz w:val="28"/>
                <w:szCs w:val="28"/>
                <w:u w:val="none" w:color="auto"/>
                <w:shd w:val="clear" w:color="auto" w:fill="FFFFFF"/>
              </w:rPr>
              <w:t>商户）</w:t>
            </w:r>
          </w:p>
        </w:tc>
      </w:tr>
      <w:tr w14:paraId="40671F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AABF8D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统一社会信用代码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1A72C9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31313"/>
                <w:spacing w:val="0"/>
                <w:sz w:val="28"/>
                <w:szCs w:val="28"/>
                <w:u w:val="none" w:color="auto"/>
                <w:shd w:val="clear" w:color="auto" w:fill="FFFFFF"/>
              </w:rPr>
              <w:t>92370613MADKE2C908</w:t>
            </w:r>
          </w:p>
        </w:tc>
      </w:tr>
      <w:tr w14:paraId="478E875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" w:hRule="atLeast"/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D5E060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经营者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A68202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31313"/>
                <w:spacing w:val="0"/>
                <w:sz w:val="28"/>
                <w:szCs w:val="28"/>
                <w:u w:val="none" w:color="auto"/>
                <w:shd w:val="clear" w:color="auto" w:fill="FFFFFF"/>
              </w:rPr>
              <w:t>孙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31313"/>
                <w:spacing w:val="0"/>
                <w:sz w:val="28"/>
                <w:szCs w:val="28"/>
                <w:u w:val="none" w:color="auto"/>
                <w:shd w:val="clear" w:color="auto" w:fill="FFFFFF"/>
                <w:lang w:val="en-US" w:eastAsia="zh-CN"/>
              </w:rPr>
              <w:t>**</w:t>
            </w:r>
          </w:p>
        </w:tc>
      </w:tr>
      <w:tr w14:paraId="76454EC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05" w:hRule="atLeast"/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F9D8A6">
            <w:pPr>
              <w:pStyle w:val="3"/>
              <w:widowControl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违法事实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FFA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560" w:firstLineChars="200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  <w:t>经查，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</w:rPr>
              <w:t>当事人</w:t>
            </w:r>
            <w:bookmarkStart w:id="2" w:name="OLE_LINK72"/>
            <w:bookmarkStart w:id="3" w:name="OLE_LINK81"/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  <w:lang w:eastAsia="zh-CN"/>
              </w:rPr>
              <w:t>使用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未按规定进行检疫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驴产品</w:t>
            </w:r>
            <w:bookmarkEnd w:id="2"/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</w:rPr>
              <w:t>的行为</w:t>
            </w:r>
            <w:bookmarkEnd w:id="3"/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</w:rPr>
              <w:t>违反了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</w:rPr>
              <w:t>《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  <w:lang w:eastAsia="zh-CN"/>
              </w:rPr>
              <w:t>中华人民共和国食品安全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</w:rPr>
              <w:t>法》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第三十四条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第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（八）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项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</w:rPr>
              <w:t>的规定，依法应予以行政处罚。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</w:rPr>
              <w:t>当事人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</w:rPr>
              <w:t>经营掺杂食品的行为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</w:rPr>
              <w:t>违反了《中华人民共和国食品安全法》第三十四条第一款第（六）项的规定，依法应予以行政处罚。</w:t>
            </w:r>
          </w:p>
        </w:tc>
      </w:tr>
      <w:tr w14:paraId="2D21C57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DF485F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处罚类别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4DBC6E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行政处罚</w:t>
            </w:r>
          </w:p>
        </w:tc>
      </w:tr>
      <w:tr w14:paraId="65A0A4A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F7C597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处罚内容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60B158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4" w:name="OLE_LINK5"/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u w:val="none" w:color="auto"/>
              </w:rPr>
              <w:t>1、罚款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u w:val="none" w:color="auto"/>
                <w:lang w:val="en-US" w:eastAsia="zh-CN"/>
              </w:rPr>
              <w:t>2000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u w:val="none" w:color="auto"/>
              </w:rPr>
              <w:t>元；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u w:val="none" w:color="auto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u w:val="none" w:color="auto"/>
              </w:rPr>
              <w:t>、没收违法所得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u w:val="none" w:color="auto"/>
                <w:lang w:val="en-US" w:eastAsia="zh-CN"/>
              </w:rPr>
              <w:t>2</w:t>
            </w:r>
            <w:bookmarkStart w:id="5" w:name="OLE_LINK79"/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u w:val="none" w:color="auto"/>
                <w:lang w:val="en-US" w:eastAsia="zh-CN"/>
              </w:rPr>
              <w:t>258.4</w:t>
            </w:r>
            <w:bookmarkEnd w:id="5"/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u w:val="none" w:color="auto"/>
              </w:rPr>
              <w:t>元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 w:color="auto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 w:color="auto"/>
              </w:rPr>
              <w:t>罚没共计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 w:color="auto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u w:val="none" w:color="auto"/>
                <w:lang w:val="en-US" w:eastAsia="zh-CN"/>
              </w:rPr>
              <w:t>258.4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 w:color="auto"/>
              </w:rPr>
              <w:t>元，上缴国库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u w:val="none" w:color="auto"/>
              </w:rPr>
              <w:t>。</w:t>
            </w:r>
            <w:bookmarkEnd w:id="4"/>
          </w:p>
        </w:tc>
      </w:tr>
      <w:tr w14:paraId="46068C9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0883FB">
            <w:pPr>
              <w:pStyle w:val="3"/>
              <w:widowControl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处罚依据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6F287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</w:rPr>
              <w:t>当事人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  <w:lang w:eastAsia="zh-CN"/>
              </w:rPr>
              <w:t>使用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未按规定进行检</w:t>
            </w:r>
            <w:bookmarkStart w:id="6" w:name="_GoBack"/>
            <w:bookmarkEnd w:id="6"/>
            <w:r>
              <w:rPr>
                <w:rFonts w:hint="eastAsia" w:ascii="仿宋" w:hAnsi="仿宋" w:eastAsia="仿宋" w:cs="仿宋"/>
                <w:sz w:val="28"/>
                <w:szCs w:val="28"/>
              </w:rPr>
              <w:t>疫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驴产品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</w:rPr>
              <w:t>的行为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</w:rPr>
              <w:t>依据《中华人民共和国食品安全法》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第一百二十三条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第一款第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（四）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项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</w:rPr>
              <w:t>之规定。。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</w:rPr>
              <w:t>当事人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</w:rPr>
              <w:t>经营掺杂食品的行为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 w:color="auto"/>
                <w:lang w:eastAsia="zh-CN"/>
              </w:rPr>
              <w:t>依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 w:color="auto"/>
              </w:rPr>
              <w:t>据《中华人民共和国食品安全法》第一百二十四条第一款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 w:color="auto"/>
                <w:lang w:eastAsia="zh-CN"/>
              </w:rPr>
              <w:t>第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 w:color="auto"/>
              </w:rPr>
              <w:t>（四）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 w:color="auto"/>
                <w:lang w:eastAsia="zh-CN"/>
              </w:rPr>
              <w:t>项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 w:color="auto"/>
              </w:rPr>
              <w:t>之规定。</w:t>
            </w:r>
          </w:p>
        </w:tc>
      </w:tr>
      <w:tr w14:paraId="5B5CF79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62DBA3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行政处罚的履行方式和期限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6F60DB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主动履行；202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 w14:paraId="20B3F5A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913740">
            <w:pPr>
              <w:pStyle w:val="3"/>
              <w:widowControl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处罚机关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8B3C74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烟台市莱山区市场监督管理局</w:t>
            </w:r>
          </w:p>
        </w:tc>
      </w:tr>
      <w:tr w14:paraId="63F162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29D378">
            <w:pPr>
              <w:pStyle w:val="3"/>
              <w:widowControl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处罚决定日期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07828B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</w:tbl>
    <w:p w14:paraId="0EC82E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C7E39"/>
    <w:rsid w:val="00027EC6"/>
    <w:rsid w:val="000B21FD"/>
    <w:rsid w:val="005257E8"/>
    <w:rsid w:val="006B24D9"/>
    <w:rsid w:val="00765C2D"/>
    <w:rsid w:val="007A3FCC"/>
    <w:rsid w:val="007F1FBC"/>
    <w:rsid w:val="00D73A30"/>
    <w:rsid w:val="00FE1735"/>
    <w:rsid w:val="128E7722"/>
    <w:rsid w:val="26B81A25"/>
    <w:rsid w:val="291C7E39"/>
    <w:rsid w:val="2EB7A82B"/>
    <w:rsid w:val="37F947A7"/>
    <w:rsid w:val="3F132CEB"/>
    <w:rsid w:val="416D6DE7"/>
    <w:rsid w:val="5DEE091C"/>
    <w:rsid w:val="5FFF2457"/>
    <w:rsid w:val="72DF82E4"/>
    <w:rsid w:val="FBEFDF2B"/>
    <w:rsid w:val="FBFF8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6">
    <w:name w:val="页脚 Char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437</Words>
  <Characters>478</Characters>
  <Lines>2</Lines>
  <Paragraphs>1</Paragraphs>
  <TotalTime>5</TotalTime>
  <ScaleCrop>false</ScaleCrop>
  <LinksUpToDate>false</LinksUpToDate>
  <CharactersWithSpaces>478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2023-12-20T17:53:00Z</dcterms:created>
  <dc:creator>缘</dc:creator>
  <cp:lastModifiedBy>张凤海</cp:lastModifiedBy>
  <cp:lastPrinted>2023-10-13T17:57:00Z</cp:lastPrinted>
  <dcterms:modified xsi:type="dcterms:W3CDTF">2025-12-11T06:35:24Z</dcterms:modified>
  <dc:title>案件信息公开表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E485164C1F7041FFA6573B91CB66EAF2</vt:lpwstr>
  </property>
  <property fmtid="{D5CDD505-2E9C-101B-9397-08002B2CF9AE}" pid="4" name="KSOTemplateDocerSaveRecord">
    <vt:lpwstr>eyJoZGlkIjoiNzVkMTAxMTU5ZWM1NTliZjc4YTgyNzk0OTAxNmVhYjMiLCJ1c2VySWQiOiIxNjMzMTk5MTU2In0=</vt:lpwstr>
  </property>
</Properties>
</file>