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9" w:beforeLines="50" w:after="289" w:afterLines="50" w:line="560" w:lineRule="exact"/>
        <w:jc w:val="left"/>
        <w:rPr>
          <w:rFonts w:hint="eastAsia" w:ascii="黑体" w:hAnsi="黑体" w:eastAsia="黑体" w:cs="黑体"/>
          <w:szCs w:val="32"/>
        </w:rPr>
      </w:pPr>
      <w:bookmarkStart w:id="0" w:name="_GoBack"/>
      <w:bookmarkEnd w:id="0"/>
    </w:p>
    <w:p>
      <w:pPr>
        <w:spacing w:before="289" w:beforeLines="50" w:after="289" w:afterLines="50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政府信息公开申请表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9"/>
        <w:gridCol w:w="1491"/>
        <w:gridCol w:w="1599"/>
        <w:gridCol w:w="1257"/>
        <w:gridCol w:w="102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申请人信　息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或者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法定代表人姓名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代理人姓名或名称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所需政府信息情　况</w:t>
            </w:r>
          </w:p>
        </w:tc>
        <w:tc>
          <w:tcPr>
            <w:tcW w:w="84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所需政府信息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文件名称</w:t>
            </w:r>
          </w:p>
        </w:tc>
        <w:tc>
          <w:tcPr>
            <w:tcW w:w="2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  号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849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7221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所需政府信息用途（多选）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具体用途：</w:t>
            </w:r>
            <w:r>
              <w:rPr>
                <w:rFonts w:hint="eastAsia"/>
                <w:color w:val="000000"/>
                <w:sz w:val="24"/>
                <w:u w:val="single" w:color="595959"/>
              </w:rPr>
              <w:t xml:space="preserve">                                  </w:t>
            </w:r>
          </w:p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□生活需要   □生产需要   □科研需要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信息载体形式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/>
                <w:sz w:val="24"/>
              </w:rPr>
              <w:t>□纸质文本   □电子邮件   □光盘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信息获取方式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（单选）</w:t>
            </w:r>
          </w:p>
        </w:tc>
        <w:tc>
          <w:tcPr>
            <w:tcW w:w="573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□邮寄       □电子邮件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990" w:type="dxa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申请人签名或盖章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D6437"/>
    <w:rsid w:val="35436BB9"/>
    <w:rsid w:val="7D6E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38</TotalTime>
  <ScaleCrop>false</ScaleCrop>
  <LinksUpToDate>false</LinksUpToDate>
  <CharactersWithSpaces>278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冯国治</cp:lastModifiedBy>
  <dcterms:modified xsi:type="dcterms:W3CDTF">2023-05-25T01:49:21Z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42B7805796EF445A921C725A9806EBAD_13</vt:lpwstr>
  </property>
</Properties>
</file>