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C40CA">
      <w:pPr>
        <w:pStyle w:val="3"/>
        <w:widowControl/>
        <w:jc w:val="center"/>
      </w:pPr>
      <w:r>
        <w:rPr>
          <w:sz w:val="31"/>
          <w:szCs w:val="31"/>
        </w:rPr>
        <w:t>案件信息公开表</w:t>
      </w:r>
    </w:p>
    <w:tbl>
      <w:tblPr>
        <w:tblStyle w:val="4"/>
        <w:tblW w:w="852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8"/>
        <w:gridCol w:w="5512"/>
      </w:tblGrid>
      <w:tr w14:paraId="532344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5A21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案件名称</w:t>
            </w:r>
          </w:p>
        </w:tc>
        <w:tc>
          <w:tcPr>
            <w:tcW w:w="5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3517D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</w:rPr>
              <w:t>莱山区醉贵鲜海鲜火锅店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eastAsia="zh-CN"/>
              </w:rPr>
              <w:t>经营无中文标签食品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案</w:t>
            </w:r>
          </w:p>
        </w:tc>
      </w:tr>
      <w:tr w14:paraId="370B1F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C931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行政处罚决定书文号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5865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20802600</wp:posOffset>
                      </wp:positionV>
                      <wp:extent cx="5761990" cy="1270"/>
                      <wp:effectExtent l="19050" t="19050" r="29210" b="36830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1990" cy="1270"/>
                              </a:xfrm>
                              <a:prstGeom prst="straightConnector1">
                                <a:avLst/>
                              </a:prstGeom>
                              <a:ln w="19050" cap="sq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pt;margin-top:1638pt;height:0.1pt;width:453.7pt;z-index:251659264;mso-width-relative:page;mso-height-relative:page;" filled="f" stroked="t" coordsize="21600,21600" o:gfxdata="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teKJraAAAACwEAAA8AAAAAAAAAAQAgAAAAIgAAAGRycy9k&#10;b3ducmV2LnhtbFBLAQIUABQAAAAIAIdO4kCLqpYMAAIAAPADAAAOAAAAAAAAAAEAIAAAACkBAABk&#10;cnMvZTJvRG9jLnhtbFBLBQYAAAAABgAGAFkBAACbBQAAAAA=&#10;">
                      <v:fill on="f" focussize="0,0"/>
                      <v:stroke weight="1.5pt" color="#000000" joinstyle="round" endcap="square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烟莱市监行处字〔202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〕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号</w:t>
            </w:r>
          </w:p>
        </w:tc>
      </w:tr>
      <w:tr w14:paraId="5B46B3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E025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行政相对人名称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D8922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OLE_LINK15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莱山区醉贵鲜海鲜火锅店</w:t>
            </w:r>
            <w:bookmarkEnd w:id="0"/>
          </w:p>
        </w:tc>
      </w:tr>
      <w:tr w14:paraId="40671F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ABF8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A72C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</w:rPr>
              <w:t>92370613MACPTM8T86</w:t>
            </w:r>
          </w:p>
        </w:tc>
      </w:tr>
      <w:tr w14:paraId="478E87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5E06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经营者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6820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</w:rPr>
              <w:t>孙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  <w:lang w:val="en-US" w:eastAsia="zh-CN"/>
              </w:rPr>
              <w:t>*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/>
                <w:shd w:val="clear" w:color="auto" w:fill="FFFFFF"/>
              </w:rPr>
              <w:t>丽</w:t>
            </w:r>
          </w:p>
        </w:tc>
      </w:tr>
      <w:tr w14:paraId="76454E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5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9D8A6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违法事实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FFA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56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经查，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当事人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经营</w:t>
            </w:r>
            <w:bookmarkStart w:id="1" w:name="OLE_LINK6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无中文标签</w:t>
            </w:r>
            <w:bookmarkEnd w:id="1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  <w:lang w:val="en-US" w:eastAsia="zh-CN"/>
              </w:rPr>
              <w:t>进口山崎12年威士忌食品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的行为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违反了《中华人民共和国食品安全法》九十七条的规定，构成了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经营无中文标签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  <w:lang w:val="en-US" w:eastAsia="zh-CN"/>
              </w:rPr>
              <w:t>进口食品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的行为，依法应予以行政处罚。</w:t>
            </w:r>
          </w:p>
        </w:tc>
      </w:tr>
      <w:tr w14:paraId="2D21C5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F485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处罚类别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DBC6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</w:t>
            </w:r>
          </w:p>
        </w:tc>
      </w:tr>
      <w:tr w14:paraId="65A0A4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7C59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处罚内容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0B15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罚款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u w:val="none" w:color="auto"/>
                <w:lang w:val="en-US" w:eastAsia="zh-CN"/>
              </w:rPr>
              <w:t>10000元；2、没收违法所得1628元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val="en-US" w:eastAsia="zh-CN"/>
              </w:rPr>
              <w:t>，罚没共计11628元，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上缴国库。</w:t>
            </w:r>
          </w:p>
        </w:tc>
      </w:tr>
      <w:tr w14:paraId="46068C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883FB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处罚依据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F28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u w:val="none" w:color="auto"/>
                <w:lang w:eastAsia="zh-CN"/>
              </w:rPr>
              <w:t>当事人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经营无中文标签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31313"/>
                <w:spacing w:val="0"/>
                <w:sz w:val="28"/>
                <w:szCs w:val="28"/>
                <w:u w:val="none" w:color="auto"/>
                <w:shd w:val="clear" w:color="auto" w:fill="FFFFFF"/>
                <w:lang w:val="en-US" w:eastAsia="zh-CN"/>
              </w:rPr>
              <w:t>进口食品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</w:rPr>
              <w:t>的行为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 w:color="auto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依据《中华人民共和国食品安全法》第一百二十五条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第一款第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项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</w:rPr>
              <w:t>之规定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 w:color="auto"/>
                <w:lang w:eastAsia="zh-CN"/>
              </w:rPr>
              <w:t>。</w:t>
            </w:r>
          </w:p>
        </w:tc>
      </w:tr>
      <w:tr w14:paraId="5B5CF7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2DBA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行政处罚的履行方式和期限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F60D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主动履行；202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20B3F5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13740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处罚机关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B3C7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烟台市莱山区市场监督管理局</w:t>
            </w:r>
          </w:p>
        </w:tc>
      </w:tr>
      <w:tr w14:paraId="63F162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tblCellSpacing w:w="0" w:type="dxa"/>
          <w:jc w:val="center"/>
        </w:trPr>
        <w:tc>
          <w:tcPr>
            <w:tcW w:w="30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9D378">
            <w:pPr>
              <w:pStyle w:val="3"/>
              <w:widowControl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处罚决定日期</w:t>
            </w:r>
          </w:p>
        </w:tc>
        <w:tc>
          <w:tcPr>
            <w:tcW w:w="55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7828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0EC82E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C7E39"/>
    <w:rsid w:val="00027EC6"/>
    <w:rsid w:val="000B21FD"/>
    <w:rsid w:val="005257E8"/>
    <w:rsid w:val="006B24D9"/>
    <w:rsid w:val="00765C2D"/>
    <w:rsid w:val="007A3FCC"/>
    <w:rsid w:val="007F1FBC"/>
    <w:rsid w:val="00D73A30"/>
    <w:rsid w:val="00FE1735"/>
    <w:rsid w:val="067D1558"/>
    <w:rsid w:val="26B81A25"/>
    <w:rsid w:val="291C7E39"/>
    <w:rsid w:val="2EB7A82B"/>
    <w:rsid w:val="37F947A7"/>
    <w:rsid w:val="3F132CEB"/>
    <w:rsid w:val="416D6DE7"/>
    <w:rsid w:val="5DEE091C"/>
    <w:rsid w:val="72DF82E4"/>
    <w:rsid w:val="FBEFDF2B"/>
    <w:rsid w:val="FBFF8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6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363</Characters>
  <Lines>2</Lines>
  <Paragraphs>1</Paragraphs>
  <TotalTime>11</TotalTime>
  <ScaleCrop>false</ScaleCrop>
  <LinksUpToDate>false</LinksUpToDate>
  <CharactersWithSpaces>363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2023-12-20T09:53:00Z</dcterms:created>
  <dc:creator>缘</dc:creator>
  <cp:lastModifiedBy>张凤海</cp:lastModifiedBy>
  <cp:lastPrinted>2023-10-13T09:57:00Z</cp:lastPrinted>
  <dcterms:modified xsi:type="dcterms:W3CDTF">2025-12-05T07:13:45Z</dcterms:modified>
  <dc:title>案件信息公开表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E485164C1F7041FFA6573B91CB66EAF2</vt:lpwstr>
  </property>
  <property fmtid="{D5CDD505-2E9C-101B-9397-08002B2CF9AE}" pid="4" name="KSOTemplateDocerSaveRecord">
    <vt:lpwstr>eyJoZGlkIjoiZjMxOTVhNWEzNTg1ZjM5YTc5ZGQyNWFlNjc1NGJjZmYiLCJ1c2VySWQiOiIxNjMzMTk5MTU2In0=</vt:lpwstr>
  </property>
</Properties>
</file>